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91" w:rsidRPr="00014D4E" w:rsidRDefault="00961791" w:rsidP="00961791">
      <w:pPr>
        <w:rPr>
          <w:b/>
        </w:rPr>
      </w:pPr>
      <w:bookmarkStart w:id="0" w:name="_GoBack"/>
      <w:bookmarkEnd w:id="0"/>
      <w:r w:rsidRPr="00014D4E">
        <w:rPr>
          <w:b/>
        </w:rPr>
        <w:t>Обязанности: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 xml:space="preserve">Подготовка и реализация мероприятий, направленных на оптимизацию процесса управления лицензиями </w:t>
      </w:r>
      <w:r w:rsidR="001A5114">
        <w:t xml:space="preserve">группы компаний </w:t>
      </w:r>
      <w:r>
        <w:t xml:space="preserve">в части ПО </w:t>
      </w:r>
      <w:r>
        <w:rPr>
          <w:lang w:val="en-US"/>
        </w:rPr>
        <w:t>Oracle</w:t>
      </w:r>
      <w:r>
        <w:t>;</w:t>
      </w:r>
    </w:p>
    <w:p w:rsidR="00320CC5" w:rsidRDefault="00320CC5" w:rsidP="00320CC5">
      <w:pPr>
        <w:pStyle w:val="a3"/>
        <w:numPr>
          <w:ilvl w:val="0"/>
          <w:numId w:val="1"/>
        </w:numPr>
        <w:jc w:val="both"/>
      </w:pPr>
      <w:r>
        <w:t>Подготовка и реализация мероприятий, связанных с оптимизацией процесса формирования потребности в программном обеспечении (ПО) и информационных услугах</w:t>
      </w:r>
      <w:r w:rsidRPr="00961791">
        <w:t xml:space="preserve"> </w:t>
      </w:r>
      <w:r>
        <w:t xml:space="preserve">в части </w:t>
      </w:r>
      <w:r>
        <w:rPr>
          <w:lang w:val="en-US"/>
        </w:rPr>
        <w:t>Oracle</w:t>
      </w:r>
      <w:r>
        <w:t>;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 xml:space="preserve">Сбор информации о фактическом использования ПО </w:t>
      </w:r>
      <w:r>
        <w:rPr>
          <w:lang w:val="en-US"/>
        </w:rPr>
        <w:t>Oracle</w:t>
      </w:r>
      <w:r w:rsidRPr="00961791">
        <w:t xml:space="preserve"> </w:t>
      </w:r>
      <w:r>
        <w:t>в рамках группы компаний;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>Формирования отчетов по фактическому использованию ПО</w:t>
      </w:r>
      <w:r w:rsidRPr="00961791">
        <w:t xml:space="preserve"> </w:t>
      </w:r>
      <w:r>
        <w:rPr>
          <w:lang w:val="en-US"/>
        </w:rPr>
        <w:t>Oracle</w:t>
      </w:r>
      <w:r>
        <w:t>;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>Формирование отчетов по лицензионной чистоте по группе компаний</w:t>
      </w:r>
      <w:r w:rsidR="001A5114">
        <w:t xml:space="preserve"> в части </w:t>
      </w:r>
      <w:r w:rsidR="001A5114">
        <w:rPr>
          <w:lang w:val="en-US"/>
        </w:rPr>
        <w:t>Oracle</w:t>
      </w:r>
      <w:r>
        <w:t>;</w:t>
      </w:r>
    </w:p>
    <w:p w:rsidR="001A5114" w:rsidRDefault="001A5114" w:rsidP="00961791">
      <w:pPr>
        <w:pStyle w:val="a3"/>
        <w:numPr>
          <w:ilvl w:val="0"/>
          <w:numId w:val="1"/>
        </w:numPr>
        <w:jc w:val="both"/>
      </w:pPr>
      <w:r>
        <w:t xml:space="preserve">Контроль фактического использования ПО </w:t>
      </w:r>
      <w:r>
        <w:rPr>
          <w:lang w:val="en-US"/>
        </w:rPr>
        <w:t>Oracle</w:t>
      </w:r>
      <w:r w:rsidRPr="001A5114">
        <w:t xml:space="preserve"> </w:t>
      </w:r>
      <w:r>
        <w:t>в рамках группы компаний;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 xml:space="preserve">Участие в проектах по оптимизации использования ПО </w:t>
      </w:r>
      <w:r>
        <w:rPr>
          <w:lang w:val="en-US"/>
        </w:rPr>
        <w:t>Oracle</w:t>
      </w:r>
      <w:r w:rsidRPr="00961791">
        <w:t xml:space="preserve"> </w:t>
      </w:r>
      <w:r>
        <w:t>в рамках группы компаний;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 xml:space="preserve">Участие в мероприятиях по планирования закупок ПО </w:t>
      </w:r>
      <w:r>
        <w:rPr>
          <w:lang w:val="en-US"/>
        </w:rPr>
        <w:t>Oracle</w:t>
      </w:r>
      <w:r w:rsidRPr="00961791">
        <w:t xml:space="preserve"> </w:t>
      </w:r>
      <w:r>
        <w:t>в рамках группы компаний;</w:t>
      </w:r>
    </w:p>
    <w:p w:rsidR="00961791" w:rsidRDefault="00961791" w:rsidP="00271848">
      <w:pPr>
        <w:pStyle w:val="a3"/>
        <w:numPr>
          <w:ilvl w:val="0"/>
          <w:numId w:val="1"/>
        </w:numPr>
        <w:jc w:val="both"/>
      </w:pPr>
      <w:r w:rsidRPr="00961791">
        <w:t>Оказание консультационной помощи сотрудникам структурных подразделений Компании-заказч</w:t>
      </w:r>
      <w:r>
        <w:t xml:space="preserve">ика по вопросам лицензирования </w:t>
      </w:r>
      <w:r w:rsidR="00B62B05">
        <w:t>и выделения</w:t>
      </w:r>
      <w:r>
        <w:t xml:space="preserve"> лицензий </w:t>
      </w:r>
      <w:r>
        <w:rPr>
          <w:lang w:val="en-US"/>
        </w:rPr>
        <w:t>Oracle</w:t>
      </w:r>
      <w:r>
        <w:t>;</w:t>
      </w:r>
    </w:p>
    <w:p w:rsidR="00961791" w:rsidRDefault="00961791" w:rsidP="001A5114">
      <w:pPr>
        <w:pStyle w:val="a3"/>
        <w:numPr>
          <w:ilvl w:val="0"/>
          <w:numId w:val="1"/>
        </w:numPr>
        <w:jc w:val="both"/>
      </w:pPr>
      <w:r>
        <w:t xml:space="preserve">Взаимодействие и поддержание партнерских отношений с правообладателем по вопросам лицензирования и использования ПО </w:t>
      </w:r>
      <w:r>
        <w:rPr>
          <w:lang w:val="en-US"/>
        </w:rPr>
        <w:t>Oracle</w:t>
      </w:r>
      <w:r>
        <w:t>;</w:t>
      </w:r>
    </w:p>
    <w:p w:rsidR="00961791" w:rsidRPr="00014D4E" w:rsidRDefault="00961791" w:rsidP="00961791">
      <w:pPr>
        <w:jc w:val="both"/>
        <w:rPr>
          <w:b/>
        </w:rPr>
      </w:pPr>
      <w:r w:rsidRPr="00014D4E">
        <w:rPr>
          <w:b/>
        </w:rPr>
        <w:t>Требования: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>Высшее образование (техническое);</w:t>
      </w:r>
    </w:p>
    <w:p w:rsidR="00961791" w:rsidRDefault="00320CC5" w:rsidP="00961791">
      <w:pPr>
        <w:pStyle w:val="a3"/>
        <w:numPr>
          <w:ilvl w:val="0"/>
          <w:numId w:val="1"/>
        </w:numPr>
        <w:jc w:val="both"/>
      </w:pPr>
      <w:r>
        <w:t>Опытный пользователь ПК</w:t>
      </w:r>
      <w:r w:rsidR="00961791">
        <w:t>;</w:t>
      </w:r>
    </w:p>
    <w:p w:rsidR="00320CC5" w:rsidRDefault="00320CC5" w:rsidP="00961791">
      <w:pPr>
        <w:pStyle w:val="a3"/>
        <w:numPr>
          <w:ilvl w:val="0"/>
          <w:numId w:val="1"/>
        </w:numPr>
        <w:jc w:val="both"/>
      </w:pPr>
      <w:r>
        <w:t>Знания в области системного администрирования или опыт работы с базами данных будет преимуществом;</w:t>
      </w:r>
    </w:p>
    <w:p w:rsidR="00320CC5" w:rsidRDefault="00320CC5" w:rsidP="00961791">
      <w:pPr>
        <w:pStyle w:val="a3"/>
        <w:numPr>
          <w:ilvl w:val="0"/>
          <w:numId w:val="1"/>
        </w:numPr>
        <w:jc w:val="both"/>
      </w:pPr>
      <w:r>
        <w:t>Опыт работы в области проектирования архитектуры ИС</w:t>
      </w:r>
      <w:r w:rsidR="001A5114">
        <w:t xml:space="preserve"> (баз данных)</w:t>
      </w:r>
      <w:r>
        <w:t xml:space="preserve"> будет преимуществом;</w:t>
      </w:r>
    </w:p>
    <w:p w:rsidR="001A5114" w:rsidRDefault="001A5114" w:rsidP="00961791">
      <w:pPr>
        <w:pStyle w:val="a3"/>
        <w:numPr>
          <w:ilvl w:val="0"/>
          <w:numId w:val="1"/>
        </w:numPr>
        <w:jc w:val="both"/>
      </w:pPr>
      <w:r>
        <w:t xml:space="preserve">Опыт участия в проектах по управлению лицензиями будет преимуществом. 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 xml:space="preserve">Знание основ лицензирования ПО </w:t>
      </w:r>
      <w:r w:rsidR="00320CC5">
        <w:rPr>
          <w:lang w:val="en-US"/>
        </w:rPr>
        <w:t>Oracle</w:t>
      </w:r>
      <w:r>
        <w:t>;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>Готовность работать в режиме многозадачности;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>Аналитические способности, навыки систематизации информации;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>Внимательность, пунктуальность;</w:t>
      </w:r>
    </w:p>
    <w:p w:rsidR="00961791" w:rsidRDefault="00961791" w:rsidP="00320CC5">
      <w:pPr>
        <w:pStyle w:val="a3"/>
        <w:numPr>
          <w:ilvl w:val="0"/>
          <w:numId w:val="1"/>
        </w:numPr>
        <w:jc w:val="both"/>
      </w:pPr>
      <w:r>
        <w:t>Высокая обучаемость.</w:t>
      </w:r>
    </w:p>
    <w:p w:rsidR="00961791" w:rsidRPr="00014D4E" w:rsidRDefault="00961791" w:rsidP="00961791">
      <w:pPr>
        <w:jc w:val="both"/>
        <w:rPr>
          <w:b/>
        </w:rPr>
      </w:pPr>
      <w:r w:rsidRPr="00014D4E">
        <w:rPr>
          <w:b/>
        </w:rPr>
        <w:t>Условия: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>Официальное оформление по ТК РФ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>ДМС (включая стоматологию);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>Перспектива профессионального роста;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>Возможность обучения;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>Годовой бонус по результатам деятельности;</w:t>
      </w:r>
    </w:p>
    <w:p w:rsidR="00961791" w:rsidRPr="00961791" w:rsidRDefault="00961791" w:rsidP="00961791">
      <w:pPr>
        <w:pStyle w:val="a3"/>
        <w:numPr>
          <w:ilvl w:val="0"/>
          <w:numId w:val="1"/>
        </w:numPr>
        <w:jc w:val="both"/>
      </w:pPr>
      <w:r>
        <w:t>Уровень заработной платы обсуждается с кандидатами по результатам собеседования</w:t>
      </w:r>
      <w:r w:rsidR="00320CC5">
        <w:t>.</w:t>
      </w:r>
    </w:p>
    <w:p w:rsidR="00961791" w:rsidRPr="00961791" w:rsidRDefault="00961791" w:rsidP="00961791">
      <w:pPr>
        <w:pStyle w:val="a3"/>
        <w:jc w:val="both"/>
      </w:pPr>
    </w:p>
    <w:p w:rsidR="00B000ED" w:rsidRDefault="00B000ED"/>
    <w:sectPr w:rsidR="00B0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8050A"/>
    <w:multiLevelType w:val="hybridMultilevel"/>
    <w:tmpl w:val="F7F4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91"/>
    <w:rsid w:val="001A5114"/>
    <w:rsid w:val="00320CC5"/>
    <w:rsid w:val="004E53EC"/>
    <w:rsid w:val="00961791"/>
    <w:rsid w:val="00B000ED"/>
    <w:rsid w:val="00B166BC"/>
    <w:rsid w:val="00B62B05"/>
    <w:rsid w:val="00F2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8A5CF-4C93-494C-BA9D-D437ADAF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ord">
  <a:themeElements>
    <a:clrScheme name="ГПН">
      <a:dk1>
        <a:srgbClr val="3C3C3C"/>
      </a:dk1>
      <a:lt1>
        <a:srgbClr val="FFFFFF"/>
      </a:lt1>
      <a:dk2>
        <a:srgbClr val="000000"/>
      </a:dk2>
      <a:lt2>
        <a:srgbClr val="706F6F"/>
      </a:lt2>
      <a:accent1>
        <a:srgbClr val="004077"/>
      </a:accent1>
      <a:accent2>
        <a:srgbClr val="2FB4E9"/>
      </a:accent2>
      <a:accent3>
        <a:srgbClr val="0070BA"/>
      </a:accent3>
      <a:accent4>
        <a:srgbClr val="DADADA"/>
      </a:accent4>
      <a:accent5>
        <a:srgbClr val="AEBD15"/>
      </a:accent5>
      <a:accent6>
        <a:srgbClr val="F7A600"/>
      </a:accent6>
      <a:hlink>
        <a:srgbClr val="0070BA"/>
      </a:hlink>
      <a:folHlink>
        <a:srgbClr val="706F6F"/>
      </a:folHlink>
    </a:clrScheme>
    <a:fontScheme name="Газпром нефть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chemeClr val="accent2"/>
          </a:solidFill>
        </a:ln>
      </a:spPr>
      <a:bodyPr rtlCol="0" anchor="ctr"/>
      <a:lstStyle>
        <a:defPPr>
          <a:spcBef>
            <a:spcPts val="600"/>
          </a:spcBef>
          <a:defRPr sz="12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none" lIns="0" rIns="0" rtlCol="0">
        <a:spAutoFit/>
      </a:bodyPr>
      <a:lstStyle>
        <a:defPPr>
          <a:spcBef>
            <a:spcPts val="600"/>
          </a:spcBef>
          <a:defRPr sz="1200" dirty="0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GPN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Keskin.AG</dc:creator>
  <cp:keywords/>
  <dc:description/>
  <cp:lastModifiedBy>Solopov</cp:lastModifiedBy>
  <cp:revision>2</cp:revision>
  <dcterms:created xsi:type="dcterms:W3CDTF">2020-01-17T10:11:00Z</dcterms:created>
  <dcterms:modified xsi:type="dcterms:W3CDTF">2020-01-17T10:11:00Z</dcterms:modified>
</cp:coreProperties>
</file>